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103" w:rsidRPr="00F82D44" w:rsidRDefault="00154103" w:rsidP="00154103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sz w:val="20"/>
          <w:szCs w:val="20"/>
        </w:rPr>
      </w:pPr>
      <w:r w:rsidRPr="00F82D44">
        <w:t xml:space="preserve">                                                                                                                                                                      </w:t>
      </w:r>
      <w:r w:rsidRPr="00F82D44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Приложение №1 к </w:t>
      </w:r>
      <w:hyperlink w:anchor="sub_0" w:history="1">
        <w:r w:rsidRPr="00F82D44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решению</w:t>
        </w:r>
      </w:hyperlink>
      <w:r w:rsidRPr="00F82D44">
        <w:rPr>
          <w:rStyle w:val="a4"/>
          <w:rFonts w:ascii="Times New Roman" w:hAnsi="Times New Roman" w:cs="Times New Roman"/>
          <w:b w:val="0"/>
          <w:sz w:val="20"/>
          <w:szCs w:val="20"/>
        </w:rPr>
        <w:t xml:space="preserve"> </w:t>
      </w:r>
    </w:p>
    <w:p w:rsidR="00154103" w:rsidRPr="00F82D44" w:rsidRDefault="00154103" w:rsidP="00154103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</w:pPr>
      <w:r w:rsidRPr="00F82D44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Совета народных депутатов </w:t>
      </w:r>
    </w:p>
    <w:p w:rsidR="00154103" w:rsidRPr="00F82D44" w:rsidRDefault="00F82D44" w:rsidP="00154103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</w:pPr>
      <w:r w:rsidRPr="00F82D44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Никольского</w:t>
      </w:r>
      <w:r w:rsidR="00154103" w:rsidRPr="00F82D44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 сельского поселения </w:t>
      </w:r>
    </w:p>
    <w:p w:rsidR="00154103" w:rsidRPr="00F82D44" w:rsidRDefault="00154103" w:rsidP="00154103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</w:pPr>
      <w:r w:rsidRPr="00F82D44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Аннинского муниципального района</w:t>
      </w:r>
    </w:p>
    <w:p w:rsidR="00154103" w:rsidRPr="00F82D44" w:rsidRDefault="00154103" w:rsidP="00154103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82D44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  От </w:t>
      </w:r>
      <w:r w:rsidR="00FC2B92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16.10</w:t>
      </w:r>
      <w:r w:rsidRPr="00F82D44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.</w:t>
      </w:r>
      <w:r w:rsidR="0085735F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2024</w:t>
      </w:r>
      <w:r w:rsidR="00F82D44" w:rsidRPr="00F82D44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Pr="00F82D44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г № </w:t>
      </w:r>
      <w:r w:rsidR="0085735F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5</w:t>
      </w:r>
      <w:r w:rsidR="00FC2B92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2</w:t>
      </w:r>
    </w:p>
    <w:p w:rsidR="007B681E" w:rsidRDefault="00154103" w:rsidP="001541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объектов недвижимого имущества</w:t>
      </w:r>
    </w:p>
    <w:p w:rsidR="00154103" w:rsidRDefault="00154103" w:rsidP="001541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732B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</w:t>
      </w:r>
      <w:r w:rsidR="00607DD6">
        <w:rPr>
          <w:rFonts w:ascii="Times New Roman" w:hAnsi="Times New Roman" w:cs="Times New Roman"/>
          <w:sz w:val="28"/>
          <w:szCs w:val="28"/>
        </w:rPr>
        <w:t>Никольского</w:t>
      </w:r>
      <w:r w:rsidRPr="00F60E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6C732B">
        <w:rPr>
          <w:rFonts w:ascii="Times New Roman" w:hAnsi="Times New Roman" w:cs="Times New Roman"/>
          <w:sz w:val="28"/>
          <w:szCs w:val="28"/>
        </w:rPr>
        <w:t xml:space="preserve">Аннинского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tbl>
      <w:tblPr>
        <w:tblStyle w:val="a5"/>
        <w:tblW w:w="15133" w:type="dxa"/>
        <w:tblLayout w:type="fixed"/>
        <w:tblLook w:val="04A0"/>
      </w:tblPr>
      <w:tblGrid>
        <w:gridCol w:w="675"/>
        <w:gridCol w:w="709"/>
        <w:gridCol w:w="1134"/>
        <w:gridCol w:w="1134"/>
        <w:gridCol w:w="1418"/>
        <w:gridCol w:w="1134"/>
        <w:gridCol w:w="1559"/>
        <w:gridCol w:w="1134"/>
        <w:gridCol w:w="1276"/>
        <w:gridCol w:w="992"/>
        <w:gridCol w:w="1559"/>
        <w:gridCol w:w="1275"/>
        <w:gridCol w:w="1134"/>
      </w:tblGrid>
      <w:tr w:rsidR="0059126A" w:rsidTr="007B681E">
        <w:trPr>
          <w:trHeight w:val="4861"/>
        </w:trPr>
        <w:tc>
          <w:tcPr>
            <w:tcW w:w="675" w:type="dxa"/>
          </w:tcPr>
          <w:p w:rsidR="0059126A" w:rsidRDefault="0059126A" w:rsidP="0059126A">
            <w:r w:rsidRPr="00877E0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09" w:type="dxa"/>
          </w:tcPr>
          <w:p w:rsidR="0059126A" w:rsidRDefault="0059126A" w:rsidP="0059126A">
            <w:r w:rsidRPr="00877E0F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134" w:type="dxa"/>
          </w:tcPr>
          <w:p w:rsidR="0059126A" w:rsidRDefault="0059126A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E0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  <w:p w:rsidR="0059126A" w:rsidRDefault="0059126A" w:rsidP="0059126A"/>
        </w:tc>
        <w:tc>
          <w:tcPr>
            <w:tcW w:w="1134" w:type="dxa"/>
          </w:tcPr>
          <w:p w:rsidR="0059126A" w:rsidRDefault="0059126A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E0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59126A" w:rsidRDefault="0059126A" w:rsidP="0059126A">
            <w:r>
              <w:rPr>
                <w:rFonts w:ascii="Times New Roman" w:hAnsi="Times New Roman" w:cs="Times New Roman"/>
                <w:sz w:val="24"/>
                <w:szCs w:val="24"/>
              </w:rPr>
              <w:t>(местоположение) недвижимого имущества</w:t>
            </w:r>
          </w:p>
        </w:tc>
        <w:tc>
          <w:tcPr>
            <w:tcW w:w="1418" w:type="dxa"/>
          </w:tcPr>
          <w:p w:rsidR="0059126A" w:rsidRDefault="0059126A" w:rsidP="0059126A"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муниципального недвижимого имущества</w:t>
            </w:r>
          </w:p>
        </w:tc>
        <w:tc>
          <w:tcPr>
            <w:tcW w:w="1134" w:type="dxa"/>
          </w:tcPr>
          <w:p w:rsidR="0059126A" w:rsidRDefault="0059126A" w:rsidP="0059126A"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77E0F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протяженность и иные параметры, характеризующие физические свойства недвижимого имущества (кв.м.)</w:t>
            </w:r>
          </w:p>
        </w:tc>
        <w:tc>
          <w:tcPr>
            <w:tcW w:w="1559" w:type="dxa"/>
          </w:tcPr>
          <w:p w:rsidR="0059126A" w:rsidRDefault="0059126A" w:rsidP="0059126A"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балансовой стоимости недвижимого имущества (руб)</w:t>
            </w:r>
          </w:p>
        </w:tc>
        <w:tc>
          <w:tcPr>
            <w:tcW w:w="1134" w:type="dxa"/>
          </w:tcPr>
          <w:p w:rsidR="0059126A" w:rsidRDefault="0059126A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Износ</w:t>
            </w:r>
          </w:p>
          <w:p w:rsidR="0059126A" w:rsidRDefault="0059126A" w:rsidP="0059126A">
            <w:r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  <w:tc>
          <w:tcPr>
            <w:tcW w:w="1276" w:type="dxa"/>
          </w:tcPr>
          <w:p w:rsidR="0059126A" w:rsidRDefault="0059126A" w:rsidP="0059126A"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кадастровой стоимости недвижимого имущества (руб)</w:t>
            </w:r>
          </w:p>
        </w:tc>
        <w:tc>
          <w:tcPr>
            <w:tcW w:w="992" w:type="dxa"/>
          </w:tcPr>
          <w:p w:rsidR="0059126A" w:rsidRDefault="0059126A" w:rsidP="0059126A">
            <w:r>
              <w:rPr>
                <w:rFonts w:ascii="Times New Roman" w:hAnsi="Times New Roman" w:cs="Times New Roman"/>
                <w:sz w:val="24"/>
                <w:szCs w:val="24"/>
              </w:rPr>
              <w:t>Даты возникновения и  прекращения права муниципальной собственности на недвижимое имущество</w:t>
            </w:r>
          </w:p>
        </w:tc>
        <w:tc>
          <w:tcPr>
            <w:tcW w:w="1559" w:type="dxa"/>
          </w:tcPr>
          <w:p w:rsidR="0059126A" w:rsidRDefault="0059126A" w:rsidP="0059126A"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документов-оснований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275" w:type="dxa"/>
          </w:tcPr>
          <w:p w:rsidR="0059126A" w:rsidRPr="00877E0F" w:rsidRDefault="0059126A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134" w:type="dxa"/>
          </w:tcPr>
          <w:p w:rsidR="0059126A" w:rsidRDefault="0059126A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  <w:p w:rsidR="0059126A" w:rsidRPr="00877E0F" w:rsidRDefault="0059126A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26A" w:rsidTr="007B681E">
        <w:trPr>
          <w:trHeight w:val="456"/>
        </w:trPr>
        <w:tc>
          <w:tcPr>
            <w:tcW w:w="675" w:type="dxa"/>
          </w:tcPr>
          <w:p w:rsidR="0059126A" w:rsidRDefault="0059126A" w:rsidP="0059126A">
            <w:r>
              <w:t>1</w:t>
            </w:r>
          </w:p>
        </w:tc>
        <w:tc>
          <w:tcPr>
            <w:tcW w:w="709" w:type="dxa"/>
          </w:tcPr>
          <w:p w:rsidR="0059126A" w:rsidRDefault="0059126A" w:rsidP="0059126A">
            <w:r>
              <w:t>2</w:t>
            </w:r>
          </w:p>
        </w:tc>
        <w:tc>
          <w:tcPr>
            <w:tcW w:w="1134" w:type="dxa"/>
          </w:tcPr>
          <w:p w:rsidR="0059126A" w:rsidRDefault="0059126A" w:rsidP="0059126A">
            <w:r>
              <w:t>3</w:t>
            </w:r>
          </w:p>
          <w:p w:rsidR="0059126A" w:rsidRDefault="0059126A" w:rsidP="0059126A"/>
        </w:tc>
        <w:tc>
          <w:tcPr>
            <w:tcW w:w="1134" w:type="dxa"/>
          </w:tcPr>
          <w:p w:rsidR="0059126A" w:rsidRDefault="0059126A" w:rsidP="0059126A">
            <w:r>
              <w:t>4</w:t>
            </w:r>
          </w:p>
        </w:tc>
        <w:tc>
          <w:tcPr>
            <w:tcW w:w="1418" w:type="dxa"/>
          </w:tcPr>
          <w:p w:rsidR="0059126A" w:rsidRDefault="0059126A" w:rsidP="0059126A">
            <w:r>
              <w:t>5</w:t>
            </w:r>
          </w:p>
        </w:tc>
        <w:tc>
          <w:tcPr>
            <w:tcW w:w="1134" w:type="dxa"/>
          </w:tcPr>
          <w:p w:rsidR="0059126A" w:rsidRDefault="0059126A" w:rsidP="0059126A">
            <w:r>
              <w:t>6</w:t>
            </w:r>
          </w:p>
        </w:tc>
        <w:tc>
          <w:tcPr>
            <w:tcW w:w="1559" w:type="dxa"/>
          </w:tcPr>
          <w:p w:rsidR="0059126A" w:rsidRDefault="0059126A" w:rsidP="0059126A">
            <w:r>
              <w:t>7</w:t>
            </w:r>
          </w:p>
        </w:tc>
        <w:tc>
          <w:tcPr>
            <w:tcW w:w="1134" w:type="dxa"/>
          </w:tcPr>
          <w:p w:rsidR="0059126A" w:rsidRDefault="0059126A" w:rsidP="0059126A">
            <w:r>
              <w:t>8</w:t>
            </w:r>
          </w:p>
        </w:tc>
        <w:tc>
          <w:tcPr>
            <w:tcW w:w="1276" w:type="dxa"/>
          </w:tcPr>
          <w:p w:rsidR="0059126A" w:rsidRDefault="0059126A" w:rsidP="0059126A">
            <w:r>
              <w:t>9</w:t>
            </w:r>
          </w:p>
        </w:tc>
        <w:tc>
          <w:tcPr>
            <w:tcW w:w="992" w:type="dxa"/>
          </w:tcPr>
          <w:p w:rsidR="0059126A" w:rsidRDefault="0059126A" w:rsidP="0059126A">
            <w:r>
              <w:t>10</w:t>
            </w:r>
          </w:p>
        </w:tc>
        <w:tc>
          <w:tcPr>
            <w:tcW w:w="1559" w:type="dxa"/>
          </w:tcPr>
          <w:p w:rsidR="0059126A" w:rsidRDefault="0059126A" w:rsidP="0059126A">
            <w:r>
              <w:t>11</w:t>
            </w:r>
          </w:p>
        </w:tc>
        <w:tc>
          <w:tcPr>
            <w:tcW w:w="1275" w:type="dxa"/>
          </w:tcPr>
          <w:p w:rsidR="0059126A" w:rsidRDefault="0059126A" w:rsidP="0059126A">
            <w:r>
              <w:t>12</w:t>
            </w:r>
          </w:p>
        </w:tc>
        <w:tc>
          <w:tcPr>
            <w:tcW w:w="1134" w:type="dxa"/>
          </w:tcPr>
          <w:p w:rsidR="0059126A" w:rsidRDefault="0059126A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13</w:t>
            </w:r>
          </w:p>
          <w:p w:rsidR="00C4773D" w:rsidRDefault="00C4773D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73D" w:rsidRPr="00877E0F" w:rsidRDefault="00C4773D" w:rsidP="00591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F41" w:rsidTr="007B681E">
        <w:tc>
          <w:tcPr>
            <w:tcW w:w="675" w:type="dxa"/>
          </w:tcPr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93F41" w:rsidRDefault="007B064E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Здание администрации Никольского сельского </w:t>
            </w:r>
            <w:r>
              <w:rPr>
                <w:rFonts w:ascii="Arial" w:hAnsi="Arial" w:cs="Arial"/>
              </w:rPr>
              <w:lastRenderedPageBreak/>
              <w:t>поселения</w:t>
            </w:r>
          </w:p>
        </w:tc>
        <w:tc>
          <w:tcPr>
            <w:tcW w:w="1134" w:type="dxa"/>
          </w:tcPr>
          <w:p w:rsidR="00593F41" w:rsidRDefault="007B064E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Воронежская область, Аннинский район с.Николь</w:t>
            </w:r>
            <w:r>
              <w:rPr>
                <w:rFonts w:ascii="Arial" w:hAnsi="Arial" w:cs="Arial"/>
              </w:rPr>
              <w:lastRenderedPageBreak/>
              <w:t>ское ,ул.50 лет Октября , д.60</w:t>
            </w:r>
          </w:p>
        </w:tc>
        <w:tc>
          <w:tcPr>
            <w:tcW w:w="1418" w:type="dxa"/>
          </w:tcPr>
          <w:p w:rsidR="00593F41" w:rsidRDefault="00B8167C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36:01:0300008:28</w:t>
            </w:r>
          </w:p>
        </w:tc>
        <w:tc>
          <w:tcPr>
            <w:tcW w:w="1134" w:type="dxa"/>
          </w:tcPr>
          <w:p w:rsidR="00593F41" w:rsidRDefault="007B064E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119,0</w:t>
            </w:r>
          </w:p>
        </w:tc>
        <w:tc>
          <w:tcPr>
            <w:tcW w:w="1559" w:type="dxa"/>
          </w:tcPr>
          <w:p w:rsidR="00593F41" w:rsidRPr="007B064E" w:rsidRDefault="007B064E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141 </w:t>
            </w:r>
            <w:r>
              <w:rPr>
                <w:rFonts w:ascii="Arial" w:hAnsi="Arial" w:cs="Arial"/>
                <w:lang w:val="en-US"/>
              </w:rPr>
              <w:t>592</w:t>
            </w:r>
            <w:r>
              <w:rPr>
                <w:rFonts w:ascii="Arial" w:hAnsi="Arial" w:cs="Arial"/>
              </w:rPr>
              <w:t>,00</w:t>
            </w:r>
          </w:p>
        </w:tc>
        <w:tc>
          <w:tcPr>
            <w:tcW w:w="1134" w:type="dxa"/>
          </w:tcPr>
          <w:p w:rsidR="00593F41" w:rsidRDefault="007B064E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141 </w:t>
            </w:r>
            <w:r>
              <w:rPr>
                <w:rFonts w:ascii="Arial" w:hAnsi="Arial" w:cs="Arial"/>
                <w:lang w:val="en-US"/>
              </w:rPr>
              <w:t>592</w:t>
            </w:r>
            <w:r>
              <w:rPr>
                <w:rFonts w:ascii="Arial" w:hAnsi="Arial" w:cs="Arial"/>
              </w:rPr>
              <w:t>,00</w:t>
            </w:r>
          </w:p>
        </w:tc>
        <w:tc>
          <w:tcPr>
            <w:tcW w:w="1276" w:type="dxa"/>
          </w:tcPr>
          <w:p w:rsidR="00593F41" w:rsidRDefault="00B8167C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699 366,64</w:t>
            </w:r>
          </w:p>
        </w:tc>
        <w:tc>
          <w:tcPr>
            <w:tcW w:w="992" w:type="dxa"/>
          </w:tcPr>
          <w:p w:rsidR="00593F41" w:rsidRDefault="007B064E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12.03.2012г.</w:t>
            </w:r>
          </w:p>
        </w:tc>
        <w:tc>
          <w:tcPr>
            <w:tcW w:w="1559" w:type="dxa"/>
          </w:tcPr>
          <w:p w:rsidR="00857F9E" w:rsidRDefault="00857F9E" w:rsidP="00857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Зарегистрировано право собственности </w:t>
            </w:r>
          </w:p>
          <w:p w:rsidR="00857F9E" w:rsidRDefault="00857F9E" w:rsidP="00857F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Свидетельство</w:t>
            </w:r>
          </w:p>
          <w:p w:rsidR="00857F9E" w:rsidRDefault="00857F9E" w:rsidP="00857F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 гос.</w:t>
            </w:r>
          </w:p>
          <w:p w:rsidR="00593F41" w:rsidRDefault="00857F9E" w:rsidP="00857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регистрации объекта 36- АД № 495543 от 24.06.2014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="007B064E"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Аннинско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мун</w:t>
            </w:r>
            <w:r w:rsidR="00857F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района Воронежской области</w:t>
            </w:r>
          </w:p>
        </w:tc>
        <w:tc>
          <w:tcPr>
            <w:tcW w:w="1134" w:type="dxa"/>
          </w:tcPr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зарегистрировано</w:t>
            </w:r>
          </w:p>
        </w:tc>
      </w:tr>
      <w:tr w:rsidR="00593F41" w:rsidTr="007B681E">
        <w:tc>
          <w:tcPr>
            <w:tcW w:w="675" w:type="dxa"/>
          </w:tcPr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09" w:type="dxa"/>
          </w:tcPr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93F41" w:rsidRDefault="00E74680" w:rsidP="00E74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Гидротехническое сооружение</w:t>
            </w:r>
          </w:p>
        </w:tc>
        <w:tc>
          <w:tcPr>
            <w:tcW w:w="1134" w:type="dxa"/>
          </w:tcPr>
          <w:p w:rsidR="00593F41" w:rsidRDefault="00593F41" w:rsidP="00E74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Аннинский район, с.</w:t>
            </w:r>
            <w:r w:rsidR="00E74680">
              <w:rPr>
                <w:rFonts w:ascii="Times New Roman" w:hAnsi="Times New Roman" w:cs="Times New Roman"/>
                <w:sz w:val="24"/>
                <w:szCs w:val="24"/>
              </w:rPr>
              <w:t>Никольское</w:t>
            </w:r>
          </w:p>
        </w:tc>
        <w:tc>
          <w:tcPr>
            <w:tcW w:w="1418" w:type="dxa"/>
          </w:tcPr>
          <w:p w:rsidR="00593F41" w:rsidRDefault="00451FC8" w:rsidP="00E74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36:01:</w:t>
            </w:r>
            <w:r w:rsidR="00E74680">
              <w:rPr>
                <w:rFonts w:ascii="Times New Roman" w:hAnsi="Times New Roman" w:cs="Times New Roman"/>
                <w:sz w:val="24"/>
                <w:szCs w:val="24"/>
              </w:rPr>
              <w:t>0300001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7468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</w:tcPr>
          <w:p w:rsidR="00593F41" w:rsidRDefault="00E74680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26</w:t>
            </w:r>
            <w:r w:rsidR="00857F9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891,9</w:t>
            </w:r>
          </w:p>
        </w:tc>
        <w:tc>
          <w:tcPr>
            <w:tcW w:w="1559" w:type="dxa"/>
          </w:tcPr>
          <w:p w:rsidR="00593F41" w:rsidRDefault="00E74680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857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134" w:type="dxa"/>
          </w:tcPr>
          <w:p w:rsidR="00593F41" w:rsidRDefault="00E74680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857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76" w:type="dxa"/>
          </w:tcPr>
          <w:p w:rsidR="00593F41" w:rsidRDefault="00857F9E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1 798 476,49</w:t>
            </w:r>
          </w:p>
        </w:tc>
        <w:tc>
          <w:tcPr>
            <w:tcW w:w="992" w:type="dxa"/>
          </w:tcPr>
          <w:p w:rsidR="00593F41" w:rsidRDefault="00E74680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22.01.2013</w:t>
            </w:r>
          </w:p>
        </w:tc>
        <w:tc>
          <w:tcPr>
            <w:tcW w:w="1559" w:type="dxa"/>
          </w:tcPr>
          <w:p w:rsidR="00593F41" w:rsidRDefault="003A1CB7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Зарегистрировано право собственности </w:t>
            </w:r>
          </w:p>
          <w:p w:rsidR="00E74680" w:rsidRDefault="00E74680" w:rsidP="00E746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Свидетельство</w:t>
            </w:r>
          </w:p>
          <w:p w:rsidR="00E74680" w:rsidRDefault="00E74680" w:rsidP="00E746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 гос.</w:t>
            </w:r>
          </w:p>
          <w:p w:rsidR="00E74680" w:rsidRDefault="00E74680" w:rsidP="00E74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регистрации объекта 36- АГ № 935651 от 22.01.2013 года</w:t>
            </w:r>
          </w:p>
        </w:tc>
        <w:tc>
          <w:tcPr>
            <w:tcW w:w="1275" w:type="dxa"/>
          </w:tcPr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E74680">
              <w:rPr>
                <w:rFonts w:ascii="Times New Roman" w:hAnsi="Times New Roman" w:cs="Times New Roman"/>
                <w:sz w:val="24"/>
                <w:szCs w:val="24"/>
              </w:rPr>
              <w:t>Никольск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сельского</w:t>
            </w:r>
          </w:p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Аннинского мун</w:t>
            </w:r>
            <w:r w:rsidR="00E746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района Воронежской области</w:t>
            </w:r>
          </w:p>
        </w:tc>
        <w:tc>
          <w:tcPr>
            <w:tcW w:w="1134" w:type="dxa"/>
          </w:tcPr>
          <w:p w:rsidR="00593F41" w:rsidRDefault="003A1CB7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593F41" w:rsidTr="007B681E">
        <w:tc>
          <w:tcPr>
            <w:tcW w:w="675" w:type="dxa"/>
          </w:tcPr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06EDE" w:rsidRDefault="00006EDE" w:rsidP="00006ED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Здание Дома культуры</w:t>
            </w:r>
          </w:p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6EDE" w:rsidRDefault="00006EDE" w:rsidP="00006E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Воронежская область, Аннинский район с.Никольское, ул. Ленина, дом 92</w:t>
            </w:r>
          </w:p>
          <w:p w:rsidR="00593F41" w:rsidRDefault="00593F41" w:rsidP="00F07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3F41" w:rsidRDefault="00B1403B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36:01:0300010:115</w:t>
            </w:r>
          </w:p>
        </w:tc>
        <w:tc>
          <w:tcPr>
            <w:tcW w:w="1134" w:type="dxa"/>
          </w:tcPr>
          <w:p w:rsidR="00593F41" w:rsidRDefault="00006EDE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377,6</w:t>
            </w:r>
          </w:p>
        </w:tc>
        <w:tc>
          <w:tcPr>
            <w:tcW w:w="1559" w:type="dxa"/>
          </w:tcPr>
          <w:p w:rsidR="00006EDE" w:rsidRPr="00CD6F33" w:rsidRDefault="00006EDE" w:rsidP="00006EDE">
            <w:pPr>
              <w:rPr>
                <w:rFonts w:ascii="Arial" w:hAnsi="Arial" w:cs="Arial"/>
              </w:rPr>
            </w:pPr>
            <w:r w:rsidRPr="00CD6F33">
              <w:rPr>
                <w:rFonts w:ascii="Arial" w:hAnsi="Arial" w:cs="Arial"/>
              </w:rPr>
              <w:t>7 481 224,06</w:t>
            </w:r>
          </w:p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3F41" w:rsidRDefault="00590359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353 280,06</w:t>
            </w:r>
          </w:p>
        </w:tc>
        <w:tc>
          <w:tcPr>
            <w:tcW w:w="1276" w:type="dxa"/>
          </w:tcPr>
          <w:p w:rsidR="00593F41" w:rsidRDefault="00B1403B" w:rsidP="00B14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4 797 846,02</w:t>
            </w:r>
          </w:p>
        </w:tc>
        <w:tc>
          <w:tcPr>
            <w:tcW w:w="992" w:type="dxa"/>
          </w:tcPr>
          <w:p w:rsidR="007B681E" w:rsidRDefault="008054A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  <w:r w:rsidR="00593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3F41" w:rsidRDefault="008054A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593F4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9" w:type="dxa"/>
          </w:tcPr>
          <w:p w:rsidR="00B1403B" w:rsidRDefault="00B1403B" w:rsidP="00B14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Зарегистрировано право собственности </w:t>
            </w:r>
          </w:p>
          <w:p w:rsidR="00B1403B" w:rsidRDefault="00B1403B" w:rsidP="00B140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Выписка из ЕГРН № 36:01:0300010:115-36/002/2017-1 от 17.03.2017 года</w:t>
            </w:r>
          </w:p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B8167C"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Аннинского мун</w:t>
            </w:r>
            <w:r w:rsidR="00B816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района Воронежской области</w:t>
            </w:r>
          </w:p>
        </w:tc>
        <w:tc>
          <w:tcPr>
            <w:tcW w:w="1134" w:type="dxa"/>
          </w:tcPr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  <w:p w:rsidR="00DC7C88" w:rsidRDefault="00DC7C88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C88" w:rsidRDefault="00DC7C88" w:rsidP="00DC7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F41" w:rsidTr="007B681E">
        <w:tc>
          <w:tcPr>
            <w:tcW w:w="675" w:type="dxa"/>
          </w:tcPr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09" w:type="dxa"/>
          </w:tcPr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054A1" w:rsidRPr="00211045" w:rsidRDefault="008054A1" w:rsidP="008054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Газовая котельная</w:t>
            </w:r>
          </w:p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3F41" w:rsidRDefault="008054A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Воронежская область, Аннинский район с.Никольское, ул. Ленина,</w:t>
            </w:r>
          </w:p>
        </w:tc>
        <w:tc>
          <w:tcPr>
            <w:tcW w:w="1418" w:type="dxa"/>
          </w:tcPr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054A1" w:rsidRPr="00DE48D0" w:rsidRDefault="008054A1" w:rsidP="008054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2 208 031,82</w:t>
            </w:r>
          </w:p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0359" w:rsidRPr="00DE48D0" w:rsidRDefault="00590359" w:rsidP="005903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2 208 031,82</w:t>
            </w:r>
          </w:p>
          <w:p w:rsidR="00593F41" w:rsidRDefault="00593F41" w:rsidP="00374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47EF" w:rsidRPr="00DE48D0" w:rsidRDefault="003747EF" w:rsidP="003747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2 208 031,82</w:t>
            </w:r>
          </w:p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3F41" w:rsidRDefault="009003E5" w:rsidP="003A1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1559" w:type="dxa"/>
          </w:tcPr>
          <w:p w:rsidR="00593F41" w:rsidRDefault="00593F41" w:rsidP="003A1C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9003E5">
              <w:rPr>
                <w:rFonts w:ascii="Times New Roman" w:hAnsi="Times New Roman" w:cs="Times New Roman"/>
                <w:sz w:val="24"/>
                <w:szCs w:val="24"/>
              </w:rPr>
              <w:t>Никольск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сельского</w:t>
            </w:r>
          </w:p>
          <w:p w:rsidR="00593F41" w:rsidRDefault="00593F4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Аннинского мун</w:t>
            </w:r>
            <w:r w:rsidR="008054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района Воронежской области</w:t>
            </w:r>
          </w:p>
        </w:tc>
        <w:tc>
          <w:tcPr>
            <w:tcW w:w="1134" w:type="dxa"/>
          </w:tcPr>
          <w:p w:rsidR="00593F41" w:rsidRDefault="008054A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3A1CB7">
              <w:rPr>
                <w:rFonts w:ascii="Times New Roman" w:hAnsi="Times New Roman" w:cs="Times New Roman"/>
                <w:sz w:val="24"/>
                <w:szCs w:val="24"/>
              </w:rPr>
              <w:t>зарегистрировано</w:t>
            </w:r>
          </w:p>
        </w:tc>
      </w:tr>
      <w:tr w:rsidR="00213CE7" w:rsidTr="007B681E">
        <w:tc>
          <w:tcPr>
            <w:tcW w:w="675" w:type="dxa"/>
          </w:tcPr>
          <w:p w:rsidR="00213CE7" w:rsidRDefault="00213CE7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13CE7" w:rsidRDefault="00213CE7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13CE7" w:rsidRDefault="008054A1" w:rsidP="00805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Котельная</w:t>
            </w:r>
          </w:p>
        </w:tc>
        <w:tc>
          <w:tcPr>
            <w:tcW w:w="1134" w:type="dxa"/>
          </w:tcPr>
          <w:p w:rsidR="008054A1" w:rsidRDefault="008054A1" w:rsidP="008054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Воронежская область, р-он Аннинский</w:t>
            </w:r>
          </w:p>
          <w:p w:rsidR="00213CE7" w:rsidRDefault="008054A1" w:rsidP="00805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с. Никольское ул. Ленина, 90 б</w:t>
            </w:r>
          </w:p>
        </w:tc>
        <w:tc>
          <w:tcPr>
            <w:tcW w:w="1418" w:type="dxa"/>
          </w:tcPr>
          <w:p w:rsidR="00213CE7" w:rsidRDefault="008054A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36:01:0300010:116</w:t>
            </w:r>
          </w:p>
        </w:tc>
        <w:tc>
          <w:tcPr>
            <w:tcW w:w="1134" w:type="dxa"/>
          </w:tcPr>
          <w:p w:rsidR="00213CE7" w:rsidRDefault="008054A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</w:tcPr>
          <w:p w:rsidR="00213CE7" w:rsidRDefault="008054A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33">
              <w:rPr>
                <w:rFonts w:ascii="Arial" w:hAnsi="Arial" w:cs="Arial"/>
              </w:rPr>
              <w:t>267,45</w:t>
            </w:r>
          </w:p>
        </w:tc>
        <w:tc>
          <w:tcPr>
            <w:tcW w:w="1134" w:type="dxa"/>
          </w:tcPr>
          <w:p w:rsidR="00213CE7" w:rsidRDefault="00590359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33">
              <w:rPr>
                <w:rFonts w:ascii="Arial" w:hAnsi="Arial" w:cs="Arial"/>
              </w:rPr>
              <w:t>267,45</w:t>
            </w:r>
          </w:p>
        </w:tc>
        <w:tc>
          <w:tcPr>
            <w:tcW w:w="1276" w:type="dxa"/>
          </w:tcPr>
          <w:p w:rsidR="00213CE7" w:rsidRDefault="008054A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137 959,65</w:t>
            </w:r>
          </w:p>
        </w:tc>
        <w:tc>
          <w:tcPr>
            <w:tcW w:w="992" w:type="dxa"/>
          </w:tcPr>
          <w:p w:rsidR="008054A1" w:rsidRDefault="008054A1" w:rsidP="008054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17.03. 2017</w:t>
            </w:r>
            <w:r w:rsidR="00607DD6">
              <w:rPr>
                <w:rFonts w:ascii="Arial" w:hAnsi="Arial" w:cs="Arial"/>
              </w:rPr>
              <w:t>г.</w:t>
            </w:r>
          </w:p>
          <w:p w:rsidR="00213CE7" w:rsidRDefault="00213CE7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7DD6" w:rsidRDefault="00607DD6" w:rsidP="00607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Зарегистрировано право собственности </w:t>
            </w:r>
          </w:p>
          <w:p w:rsidR="008054A1" w:rsidRDefault="008054A1" w:rsidP="008054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Выписка из ЕГРН </w:t>
            </w:r>
          </w:p>
          <w:p w:rsidR="008054A1" w:rsidRDefault="008054A1" w:rsidP="008054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36:01:0300010:116-36/002/2017-1 от 17.03. 2017</w:t>
            </w:r>
          </w:p>
          <w:p w:rsidR="00213CE7" w:rsidRDefault="00213CE7" w:rsidP="003A1C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13CE7" w:rsidRDefault="00213CE7" w:rsidP="0021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054A1"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213CE7" w:rsidRDefault="00213CE7" w:rsidP="0021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 Аннинского мунципального района Воронежской области</w:t>
            </w:r>
          </w:p>
        </w:tc>
        <w:tc>
          <w:tcPr>
            <w:tcW w:w="1134" w:type="dxa"/>
          </w:tcPr>
          <w:p w:rsidR="00213CE7" w:rsidRDefault="008054A1" w:rsidP="00593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5208D8" w:rsidTr="007B681E">
        <w:tc>
          <w:tcPr>
            <w:tcW w:w="675" w:type="dxa"/>
          </w:tcPr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Памятник погибшим воинам в годы Великой Отечест</w:t>
            </w:r>
            <w:r>
              <w:rPr>
                <w:rFonts w:ascii="Arial" w:hAnsi="Arial" w:cs="Arial"/>
              </w:rPr>
              <w:lastRenderedPageBreak/>
              <w:t>венной войны</w:t>
            </w:r>
          </w:p>
        </w:tc>
        <w:tc>
          <w:tcPr>
            <w:tcW w:w="1134" w:type="dxa"/>
          </w:tcPr>
          <w:p w:rsidR="005208D8" w:rsidRDefault="005208D8" w:rsidP="00D83C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Воронежская область, р-он Аннинский</w:t>
            </w:r>
          </w:p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с. Никольс</w:t>
            </w:r>
            <w:r>
              <w:rPr>
                <w:rFonts w:ascii="Arial" w:hAnsi="Arial" w:cs="Arial"/>
              </w:rPr>
              <w:lastRenderedPageBreak/>
              <w:t>кое ул. Ленина, 90 б</w:t>
            </w:r>
          </w:p>
        </w:tc>
        <w:tc>
          <w:tcPr>
            <w:tcW w:w="1418" w:type="dxa"/>
          </w:tcPr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36:01:0300010:102</w:t>
            </w:r>
          </w:p>
        </w:tc>
        <w:tc>
          <w:tcPr>
            <w:tcW w:w="1134" w:type="dxa"/>
          </w:tcPr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83 220,00</w:t>
            </w:r>
          </w:p>
        </w:tc>
        <w:tc>
          <w:tcPr>
            <w:tcW w:w="1134" w:type="dxa"/>
          </w:tcPr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63 638,98</w:t>
            </w:r>
          </w:p>
        </w:tc>
        <w:tc>
          <w:tcPr>
            <w:tcW w:w="1276" w:type="dxa"/>
          </w:tcPr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18 615,00</w:t>
            </w:r>
          </w:p>
        </w:tc>
        <w:tc>
          <w:tcPr>
            <w:tcW w:w="992" w:type="dxa"/>
          </w:tcPr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</w:p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2015г.</w:t>
            </w:r>
          </w:p>
        </w:tc>
        <w:tc>
          <w:tcPr>
            <w:tcW w:w="1559" w:type="dxa"/>
          </w:tcPr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Зарегистрировано право собственности </w:t>
            </w:r>
          </w:p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Свидетельство о государственной </w:t>
            </w:r>
            <w:r>
              <w:rPr>
                <w:rFonts w:ascii="Arial" w:hAnsi="Arial" w:cs="Arial"/>
              </w:rPr>
              <w:lastRenderedPageBreak/>
              <w:t>регистрации права № 36-36/002/36/002/014/2015-773/2 от 10.12.2015 г</w:t>
            </w:r>
          </w:p>
        </w:tc>
        <w:tc>
          <w:tcPr>
            <w:tcW w:w="1275" w:type="dxa"/>
          </w:tcPr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Никольского сельского поселения Аннинско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муниципального района Воронежской области</w:t>
            </w:r>
          </w:p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08D8" w:rsidRDefault="005208D8" w:rsidP="00D8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зарегистрировано</w:t>
            </w:r>
          </w:p>
        </w:tc>
      </w:tr>
    </w:tbl>
    <w:p w:rsidR="000550A6" w:rsidRDefault="000550A6" w:rsidP="004E7E92"/>
    <w:sectPr w:rsidR="000550A6" w:rsidSect="00C4773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154103"/>
    <w:rsid w:val="00006EDE"/>
    <w:rsid w:val="00020A60"/>
    <w:rsid w:val="000550A6"/>
    <w:rsid w:val="00066041"/>
    <w:rsid w:val="000A6800"/>
    <w:rsid w:val="00154103"/>
    <w:rsid w:val="00193BC2"/>
    <w:rsid w:val="001A5F48"/>
    <w:rsid w:val="001F2973"/>
    <w:rsid w:val="00213CE7"/>
    <w:rsid w:val="002354F6"/>
    <w:rsid w:val="002A32D7"/>
    <w:rsid w:val="00301403"/>
    <w:rsid w:val="00365211"/>
    <w:rsid w:val="003747EF"/>
    <w:rsid w:val="003A1CB7"/>
    <w:rsid w:val="003A2029"/>
    <w:rsid w:val="003D66CC"/>
    <w:rsid w:val="00402B3C"/>
    <w:rsid w:val="00451FC8"/>
    <w:rsid w:val="004B2717"/>
    <w:rsid w:val="004E0EF1"/>
    <w:rsid w:val="004E2AF8"/>
    <w:rsid w:val="004E7E92"/>
    <w:rsid w:val="005208D8"/>
    <w:rsid w:val="00533CE5"/>
    <w:rsid w:val="005757A3"/>
    <w:rsid w:val="00590359"/>
    <w:rsid w:val="0059126A"/>
    <w:rsid w:val="00593F41"/>
    <w:rsid w:val="00597466"/>
    <w:rsid w:val="005C79F4"/>
    <w:rsid w:val="00607DD6"/>
    <w:rsid w:val="00645F25"/>
    <w:rsid w:val="006505F0"/>
    <w:rsid w:val="006841A1"/>
    <w:rsid w:val="006E097A"/>
    <w:rsid w:val="00700B27"/>
    <w:rsid w:val="00786E95"/>
    <w:rsid w:val="00791207"/>
    <w:rsid w:val="007B064E"/>
    <w:rsid w:val="007B19D6"/>
    <w:rsid w:val="007B681E"/>
    <w:rsid w:val="008054A1"/>
    <w:rsid w:val="00816B02"/>
    <w:rsid w:val="0085735F"/>
    <w:rsid w:val="00857F9E"/>
    <w:rsid w:val="008D40B8"/>
    <w:rsid w:val="009003E5"/>
    <w:rsid w:val="00906E71"/>
    <w:rsid w:val="009547B0"/>
    <w:rsid w:val="009965FA"/>
    <w:rsid w:val="009A7B12"/>
    <w:rsid w:val="00AA1555"/>
    <w:rsid w:val="00AE0DFD"/>
    <w:rsid w:val="00AE7D3C"/>
    <w:rsid w:val="00B1403B"/>
    <w:rsid w:val="00B15DFB"/>
    <w:rsid w:val="00B2542C"/>
    <w:rsid w:val="00B8167C"/>
    <w:rsid w:val="00C127D3"/>
    <w:rsid w:val="00C26C26"/>
    <w:rsid w:val="00C4773D"/>
    <w:rsid w:val="00CC3490"/>
    <w:rsid w:val="00CE21DB"/>
    <w:rsid w:val="00D340AD"/>
    <w:rsid w:val="00D843B3"/>
    <w:rsid w:val="00D93F8C"/>
    <w:rsid w:val="00DC7C88"/>
    <w:rsid w:val="00DE40BD"/>
    <w:rsid w:val="00E43FE2"/>
    <w:rsid w:val="00E74680"/>
    <w:rsid w:val="00E76325"/>
    <w:rsid w:val="00F071FA"/>
    <w:rsid w:val="00F82300"/>
    <w:rsid w:val="00F82D44"/>
    <w:rsid w:val="00FC2B92"/>
    <w:rsid w:val="00FD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10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154103"/>
    <w:rPr>
      <w:color w:val="008000"/>
    </w:rPr>
  </w:style>
  <w:style w:type="character" w:customStyle="1" w:styleId="a4">
    <w:name w:val="Цветовое выделение"/>
    <w:uiPriority w:val="99"/>
    <w:rsid w:val="00154103"/>
    <w:rPr>
      <w:b/>
      <w:bCs/>
      <w:color w:val="000080"/>
    </w:rPr>
  </w:style>
  <w:style w:type="table" w:styleId="a5">
    <w:name w:val="Table Grid"/>
    <w:basedOn w:val="a1"/>
    <w:uiPriority w:val="59"/>
    <w:rsid w:val="001541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B6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68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306C2-E27C-4146-BA67-038F40260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Комп</cp:lastModifiedBy>
  <cp:revision>56</cp:revision>
  <cp:lastPrinted>2023-04-19T13:00:00Z</cp:lastPrinted>
  <dcterms:created xsi:type="dcterms:W3CDTF">2018-01-25T12:42:00Z</dcterms:created>
  <dcterms:modified xsi:type="dcterms:W3CDTF">2024-10-18T13:15:00Z</dcterms:modified>
</cp:coreProperties>
</file>