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A2" w:rsidRPr="004618A2" w:rsidRDefault="004618A2" w:rsidP="004618A2">
      <w:pPr>
        <w:shd w:val="clear" w:color="auto" w:fill="FFFFFF"/>
        <w:ind w:firstLine="709"/>
        <w:jc w:val="center"/>
        <w:rPr>
          <w:rFonts w:cs="Arial"/>
        </w:rPr>
      </w:pPr>
      <w:bookmarkStart w:id="0" w:name="_GoBack"/>
      <w:bookmarkEnd w:id="0"/>
      <w:r w:rsidRPr="004618A2">
        <w:rPr>
          <w:rFonts w:cs="Arial"/>
          <w:spacing w:val="-2"/>
        </w:rPr>
        <w:t>СОВЕТ НАРОДНЫХ ДЕПУТАТОВ</w:t>
      </w:r>
    </w:p>
    <w:p w:rsidR="004618A2" w:rsidRPr="004618A2" w:rsidRDefault="004618A2" w:rsidP="004618A2">
      <w:pPr>
        <w:shd w:val="clear" w:color="auto" w:fill="FFFFFF"/>
        <w:ind w:firstLine="709"/>
        <w:jc w:val="center"/>
        <w:rPr>
          <w:rFonts w:cs="Arial"/>
        </w:rPr>
      </w:pPr>
      <w:r w:rsidRPr="004618A2">
        <w:rPr>
          <w:rFonts w:cs="Arial"/>
        </w:rPr>
        <w:t>НИКОЛЬСКОГО СЕЛЬСКОГО ПОСЕЛЕНИЯ</w:t>
      </w:r>
    </w:p>
    <w:p w:rsidR="004618A2" w:rsidRPr="004618A2" w:rsidRDefault="004618A2" w:rsidP="004618A2">
      <w:pPr>
        <w:shd w:val="clear" w:color="auto" w:fill="FFFFFF"/>
        <w:ind w:firstLine="709"/>
        <w:jc w:val="center"/>
        <w:rPr>
          <w:rFonts w:cs="Arial"/>
        </w:rPr>
      </w:pPr>
      <w:r w:rsidRPr="004618A2">
        <w:rPr>
          <w:rFonts w:cs="Arial"/>
        </w:rPr>
        <w:t>АННИНСКОГО МУНИЦИПАЛЬНОГО РАЙОНА</w:t>
      </w:r>
    </w:p>
    <w:p w:rsidR="004618A2" w:rsidRPr="004618A2" w:rsidRDefault="004618A2" w:rsidP="004618A2">
      <w:pPr>
        <w:shd w:val="clear" w:color="auto" w:fill="FFFFFF"/>
        <w:ind w:firstLine="709"/>
        <w:jc w:val="center"/>
        <w:rPr>
          <w:rFonts w:cs="Arial"/>
        </w:rPr>
      </w:pPr>
      <w:r w:rsidRPr="004618A2">
        <w:rPr>
          <w:rFonts w:cs="Arial"/>
          <w:spacing w:val="-1"/>
        </w:rPr>
        <w:t>ВОРОНЕЖСКОЙ ОБЛАСТИ</w:t>
      </w:r>
    </w:p>
    <w:p w:rsidR="004618A2" w:rsidRPr="004618A2" w:rsidRDefault="004618A2" w:rsidP="004618A2">
      <w:pPr>
        <w:shd w:val="clear" w:color="auto" w:fill="FFFFFF"/>
        <w:ind w:firstLine="709"/>
        <w:jc w:val="center"/>
        <w:rPr>
          <w:rFonts w:cs="Arial"/>
          <w:spacing w:val="-1"/>
        </w:rPr>
      </w:pPr>
    </w:p>
    <w:p w:rsidR="004618A2" w:rsidRPr="004618A2" w:rsidRDefault="004618A2" w:rsidP="004618A2">
      <w:pPr>
        <w:shd w:val="clear" w:color="auto" w:fill="FFFFFF"/>
        <w:ind w:firstLine="709"/>
        <w:jc w:val="center"/>
        <w:rPr>
          <w:rFonts w:cs="Arial"/>
          <w:spacing w:val="-1"/>
        </w:rPr>
      </w:pPr>
      <w:r w:rsidRPr="004618A2">
        <w:rPr>
          <w:rFonts w:cs="Arial"/>
          <w:spacing w:val="-1"/>
        </w:rPr>
        <w:t>РЕШЕНИЕ</w:t>
      </w:r>
    </w:p>
    <w:p w:rsidR="004618A2" w:rsidRPr="004618A2" w:rsidRDefault="004618A2" w:rsidP="004618A2">
      <w:pPr>
        <w:shd w:val="clear" w:color="auto" w:fill="FFFFFF"/>
        <w:ind w:firstLine="709"/>
        <w:rPr>
          <w:rFonts w:cs="Arial"/>
        </w:rPr>
      </w:pPr>
    </w:p>
    <w:p w:rsidR="004618A2" w:rsidRPr="004618A2" w:rsidRDefault="004618A2" w:rsidP="004618A2">
      <w:pPr>
        <w:shd w:val="clear" w:color="auto" w:fill="FFFFFF"/>
        <w:ind w:firstLine="709"/>
        <w:rPr>
          <w:rFonts w:cs="Arial"/>
          <w:spacing w:val="-2"/>
        </w:rPr>
      </w:pPr>
      <w:r w:rsidRPr="004618A2">
        <w:rPr>
          <w:rFonts w:cs="Arial"/>
        </w:rPr>
        <w:t>от 01.07.2024 г. № 28</w:t>
      </w:r>
    </w:p>
    <w:p w:rsidR="004618A2" w:rsidRPr="004618A2" w:rsidRDefault="004618A2" w:rsidP="004618A2">
      <w:pPr>
        <w:shd w:val="clear" w:color="auto" w:fill="FFFFFF"/>
        <w:ind w:firstLine="709"/>
        <w:rPr>
          <w:rFonts w:cs="Arial"/>
        </w:rPr>
      </w:pPr>
      <w:r w:rsidRPr="004618A2">
        <w:rPr>
          <w:rFonts w:cs="Arial"/>
          <w:spacing w:val="-2"/>
        </w:rPr>
        <w:t>с. Никольское</w:t>
      </w:r>
    </w:p>
    <w:p w:rsidR="004618A2" w:rsidRPr="004618A2" w:rsidRDefault="004618A2" w:rsidP="004618A2">
      <w:pPr>
        <w:ind w:firstLine="709"/>
        <w:contextualSpacing/>
        <w:rPr>
          <w:rFonts w:cs="Arial"/>
          <w:bCs/>
          <w:kern w:val="28"/>
        </w:rPr>
      </w:pPr>
    </w:p>
    <w:p w:rsidR="004618A2" w:rsidRPr="004618A2" w:rsidRDefault="004618A2" w:rsidP="004618A2">
      <w:pPr>
        <w:ind w:firstLine="709"/>
        <w:contextualSpacing/>
        <w:jc w:val="center"/>
        <w:rPr>
          <w:rFonts w:cs="Arial"/>
          <w:b/>
          <w:bCs/>
          <w:kern w:val="28"/>
          <w:sz w:val="32"/>
          <w:szCs w:val="32"/>
        </w:rPr>
      </w:pPr>
      <w:r w:rsidRPr="004618A2">
        <w:rPr>
          <w:rFonts w:cs="Arial"/>
          <w:b/>
          <w:bCs/>
          <w:kern w:val="28"/>
          <w:sz w:val="32"/>
          <w:szCs w:val="32"/>
        </w:rPr>
        <w:t>О внесении изменений в решение Совета народных депутатов Никольского сельского поселения от 21.04.2016г. № 50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Никольского сельского поселения Аннинского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</w:p>
    <w:p w:rsidR="004618A2" w:rsidRPr="004618A2" w:rsidRDefault="004618A2" w:rsidP="004618A2">
      <w:pPr>
        <w:ind w:firstLine="709"/>
        <w:contextualSpacing/>
        <w:rPr>
          <w:rFonts w:cs="Arial"/>
        </w:rPr>
      </w:pPr>
    </w:p>
    <w:p w:rsidR="004618A2" w:rsidRPr="004618A2" w:rsidRDefault="004618A2" w:rsidP="004618A2">
      <w:pPr>
        <w:ind w:firstLine="709"/>
        <w:contextualSpacing/>
        <w:rPr>
          <w:rFonts w:cs="Arial"/>
        </w:rPr>
      </w:pPr>
      <w:r w:rsidRPr="004618A2">
        <w:rPr>
          <w:rFonts w:cs="Arial"/>
        </w:rPr>
        <w:t xml:space="preserve">На основании Федерального закона от </w:t>
      </w:r>
      <w:r w:rsidRPr="004618A2">
        <w:rPr>
          <w:rFonts w:cs="Arial"/>
          <w:bCs/>
        </w:rPr>
        <w:t xml:space="preserve">06.10.2003 г. №131-ФЗ «Об общих принципах организации местного самоуправления в Российской Федерации», </w:t>
      </w:r>
      <w:r w:rsidRPr="004618A2">
        <w:rPr>
          <w:rFonts w:cs="Arial"/>
        </w:rPr>
        <w:t xml:space="preserve">от 02.03. 2007 г. № 25-ФЗ «О муниципальной службе в Российской Федерации», Федерального закона от 25.12.2008 г. № 273-ФЗ «О противодействии коррупции», Устава </w:t>
      </w:r>
      <w:r w:rsidRPr="004618A2">
        <w:rPr>
          <w:rFonts w:cs="Arial"/>
          <w:bCs/>
          <w:kern w:val="28"/>
        </w:rPr>
        <w:t>Никольского сельского поселения Аннинского</w:t>
      </w:r>
      <w:r w:rsidRPr="004618A2">
        <w:rPr>
          <w:rFonts w:cs="Arial"/>
        </w:rPr>
        <w:t xml:space="preserve"> муниципального района Воронежской области, Совет народных депутатов </w:t>
      </w:r>
      <w:r w:rsidRPr="004618A2">
        <w:rPr>
          <w:rFonts w:cs="Arial"/>
          <w:bCs/>
          <w:kern w:val="28"/>
        </w:rPr>
        <w:t>Никольского сельского поселения Аннинского муниципального района</w:t>
      </w:r>
    </w:p>
    <w:p w:rsidR="004618A2" w:rsidRPr="004618A2" w:rsidRDefault="004618A2" w:rsidP="004618A2">
      <w:pPr>
        <w:ind w:firstLine="709"/>
        <w:contextualSpacing/>
        <w:rPr>
          <w:rFonts w:cs="Arial"/>
        </w:rPr>
      </w:pPr>
    </w:p>
    <w:p w:rsidR="004618A2" w:rsidRPr="004618A2" w:rsidRDefault="004618A2" w:rsidP="004618A2">
      <w:pPr>
        <w:ind w:firstLine="709"/>
        <w:contextualSpacing/>
        <w:jc w:val="center"/>
        <w:rPr>
          <w:rFonts w:cs="Arial"/>
        </w:rPr>
      </w:pPr>
      <w:r w:rsidRPr="004618A2">
        <w:rPr>
          <w:rFonts w:cs="Arial"/>
        </w:rPr>
        <w:t>Р Е Ш И Л:</w:t>
      </w:r>
    </w:p>
    <w:p w:rsidR="004618A2" w:rsidRPr="004618A2" w:rsidRDefault="004618A2" w:rsidP="004618A2">
      <w:pPr>
        <w:pStyle w:val="a6"/>
        <w:numPr>
          <w:ilvl w:val="0"/>
          <w:numId w:val="1"/>
        </w:numPr>
        <w:tabs>
          <w:tab w:val="clear" w:pos="765"/>
        </w:tabs>
        <w:ind w:left="0" w:firstLine="709"/>
        <w:rPr>
          <w:rFonts w:ascii="Arial" w:eastAsia="Times New Roman" w:hAnsi="Arial" w:cs="Arial"/>
          <w:bCs/>
          <w:kern w:val="28"/>
        </w:rPr>
      </w:pPr>
      <w:r w:rsidRPr="004618A2">
        <w:rPr>
          <w:rFonts w:ascii="Arial" w:eastAsia="Times New Roman" w:hAnsi="Arial" w:cs="Arial"/>
          <w:bCs/>
          <w:kern w:val="28"/>
        </w:rPr>
        <w:t>Внести в решение Совета народных депутатов Никольского сельского поселения от 21.04.2016г. № 50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Никольского сельского поселения Аннинского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следующие изменения:</w:t>
      </w:r>
    </w:p>
    <w:p w:rsidR="004618A2" w:rsidRPr="004618A2" w:rsidRDefault="004618A2" w:rsidP="004618A2">
      <w:pPr>
        <w:pStyle w:val="a6"/>
        <w:numPr>
          <w:ilvl w:val="1"/>
          <w:numId w:val="1"/>
        </w:numPr>
        <w:tabs>
          <w:tab w:val="clear" w:pos="780"/>
        </w:tabs>
        <w:ind w:left="0" w:firstLine="709"/>
        <w:rPr>
          <w:rFonts w:ascii="Arial" w:eastAsia="Times New Roman" w:hAnsi="Arial" w:cs="Arial"/>
          <w:bCs/>
          <w:kern w:val="28"/>
        </w:rPr>
      </w:pPr>
      <w:r w:rsidRPr="004618A2">
        <w:rPr>
          <w:rFonts w:ascii="Arial" w:eastAsia="Times New Roman" w:hAnsi="Arial" w:cs="Arial"/>
          <w:bCs/>
          <w:kern w:val="28"/>
        </w:rPr>
        <w:t>В Приложении 1 к Решению:</w:t>
      </w:r>
    </w:p>
    <w:p w:rsidR="004618A2" w:rsidRPr="004618A2" w:rsidRDefault="004618A2" w:rsidP="004618A2">
      <w:pPr>
        <w:pStyle w:val="a6"/>
        <w:ind w:left="0" w:firstLine="709"/>
        <w:rPr>
          <w:rFonts w:ascii="Arial" w:eastAsia="Times New Roman" w:hAnsi="Arial" w:cs="Arial"/>
          <w:bCs/>
          <w:kern w:val="28"/>
        </w:rPr>
      </w:pPr>
      <w:r w:rsidRPr="004618A2">
        <w:rPr>
          <w:rFonts w:ascii="Arial" w:eastAsia="Times New Roman" w:hAnsi="Arial" w:cs="Arial"/>
          <w:bCs/>
          <w:kern w:val="28"/>
        </w:rPr>
        <w:t>а) Подпункты а) и б) статьи 1.3. изложить в новой редакции:</w:t>
      </w:r>
    </w:p>
    <w:p w:rsidR="004618A2" w:rsidRPr="004618A2" w:rsidRDefault="004618A2" w:rsidP="004618A2">
      <w:pPr>
        <w:ind w:firstLine="709"/>
        <w:rPr>
          <w:rFonts w:cs="Arial"/>
        </w:rPr>
      </w:pPr>
      <w:r w:rsidRPr="004618A2">
        <w:rPr>
          <w:rFonts w:cs="Arial"/>
        </w:rPr>
        <w:lastRenderedPageBreak/>
        <w:t>«а) непринятия лицом мер по предотвращению и (или) урегулированию конфликта интересов, стороной которого оно является, за исключением случаев, установленных федеральными законами;»;</w:t>
      </w:r>
    </w:p>
    <w:p w:rsidR="004618A2" w:rsidRPr="004618A2" w:rsidRDefault="004618A2" w:rsidP="004618A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4618A2">
        <w:rPr>
          <w:rFonts w:cs="Arial"/>
        </w:rPr>
        <w:t>«б)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законами;».</w:t>
      </w:r>
    </w:p>
    <w:p w:rsidR="004618A2" w:rsidRPr="004618A2" w:rsidRDefault="004618A2" w:rsidP="004618A2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rPr>
          <w:rFonts w:ascii="Arial" w:hAnsi="Arial" w:cs="Arial"/>
        </w:rPr>
      </w:pPr>
      <w:r w:rsidRPr="004618A2">
        <w:rPr>
          <w:rFonts w:ascii="Arial" w:eastAsia="Times New Roman" w:hAnsi="Arial" w:cs="Arial"/>
          <w:bCs/>
          <w:kern w:val="28"/>
        </w:rPr>
        <w:t>В Приложении 2 к Решению:</w:t>
      </w:r>
    </w:p>
    <w:p w:rsidR="004618A2" w:rsidRPr="004618A2" w:rsidRDefault="004618A2" w:rsidP="004618A2">
      <w:pPr>
        <w:pStyle w:val="a6"/>
        <w:widowControl w:val="0"/>
        <w:autoSpaceDE w:val="0"/>
        <w:autoSpaceDN w:val="0"/>
        <w:adjustRightInd w:val="0"/>
        <w:ind w:left="0" w:firstLine="709"/>
        <w:rPr>
          <w:rFonts w:ascii="Arial" w:hAnsi="Arial" w:cs="Arial"/>
        </w:rPr>
      </w:pPr>
      <w:r w:rsidRPr="004618A2">
        <w:rPr>
          <w:rFonts w:ascii="Arial" w:eastAsia="Times New Roman" w:hAnsi="Arial" w:cs="Arial"/>
          <w:bCs/>
          <w:kern w:val="28"/>
        </w:rPr>
        <w:t xml:space="preserve">а) Раздел </w:t>
      </w:r>
      <w:r w:rsidRPr="004618A2">
        <w:rPr>
          <w:rFonts w:ascii="Arial" w:eastAsia="Times New Roman" w:hAnsi="Arial" w:cs="Arial"/>
          <w:bCs/>
          <w:kern w:val="28"/>
          <w:lang w:val="en-US"/>
        </w:rPr>
        <w:t>I</w:t>
      </w:r>
      <w:r w:rsidRPr="004618A2">
        <w:rPr>
          <w:rFonts w:ascii="Arial" w:eastAsia="Times New Roman" w:hAnsi="Arial" w:cs="Arial"/>
          <w:bCs/>
          <w:kern w:val="28"/>
        </w:rPr>
        <w:t xml:space="preserve"> дополнить пунктом 2.4. следующего содержания:</w:t>
      </w:r>
    </w:p>
    <w:p w:rsidR="004618A2" w:rsidRPr="004618A2" w:rsidRDefault="004618A2" w:rsidP="004618A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4618A2">
        <w:rPr>
          <w:rFonts w:cs="Arial"/>
        </w:rPr>
        <w:t>«2.4.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коррупции».».</w:t>
      </w:r>
    </w:p>
    <w:p w:rsidR="004618A2" w:rsidRPr="004618A2" w:rsidRDefault="004618A2" w:rsidP="004618A2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4618A2" w:rsidRPr="004618A2" w:rsidRDefault="004618A2" w:rsidP="004618A2">
      <w:pPr>
        <w:numPr>
          <w:ilvl w:val="0"/>
          <w:numId w:val="1"/>
        </w:numPr>
        <w:ind w:left="0" w:firstLine="709"/>
        <w:contextualSpacing/>
        <w:rPr>
          <w:rFonts w:cs="Arial"/>
        </w:rPr>
      </w:pPr>
      <w:r w:rsidRPr="004618A2">
        <w:rPr>
          <w:rFonts w:cs="Arial"/>
        </w:rPr>
        <w:t>Настоящее решение подлежит официальному обнародованию.</w:t>
      </w:r>
    </w:p>
    <w:p w:rsidR="004618A2" w:rsidRPr="004618A2" w:rsidRDefault="004618A2" w:rsidP="004618A2">
      <w:pPr>
        <w:ind w:firstLine="709"/>
        <w:contextualSpacing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618A2" w:rsidRPr="00A31181" w:rsidTr="00A31181">
        <w:tc>
          <w:tcPr>
            <w:tcW w:w="3284" w:type="dxa"/>
            <w:shd w:val="clear" w:color="auto" w:fill="auto"/>
          </w:tcPr>
          <w:p w:rsidR="004618A2" w:rsidRPr="00A31181" w:rsidRDefault="004618A2" w:rsidP="00A31181">
            <w:pPr>
              <w:contextualSpacing/>
              <w:rPr>
                <w:rFonts w:cs="Arial"/>
              </w:rPr>
            </w:pPr>
            <w:r w:rsidRPr="00A31181">
              <w:rPr>
                <w:rFonts w:cs="Arial"/>
              </w:rPr>
              <w:t>Глава Никольского</w:t>
            </w:r>
          </w:p>
          <w:p w:rsidR="004618A2" w:rsidRPr="00A31181" w:rsidRDefault="004618A2" w:rsidP="00A31181">
            <w:pPr>
              <w:contextualSpacing/>
              <w:rPr>
                <w:rFonts w:cs="Arial"/>
              </w:rPr>
            </w:pPr>
            <w:r w:rsidRPr="00A31181"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4618A2" w:rsidRPr="00A31181" w:rsidRDefault="004618A2" w:rsidP="00A31181">
            <w:pPr>
              <w:contextualSpacing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4618A2" w:rsidRPr="00A31181" w:rsidRDefault="004618A2" w:rsidP="00A31181">
            <w:pPr>
              <w:ind w:firstLine="709"/>
              <w:contextualSpacing/>
              <w:rPr>
                <w:rFonts w:cs="Arial"/>
              </w:rPr>
            </w:pPr>
            <w:r w:rsidRPr="00A31181">
              <w:rPr>
                <w:rFonts w:cs="Arial"/>
              </w:rPr>
              <w:t>О.В. Бабкина</w:t>
            </w:r>
          </w:p>
        </w:tc>
      </w:tr>
    </w:tbl>
    <w:p w:rsidR="004618A2" w:rsidRPr="004618A2" w:rsidRDefault="004618A2">
      <w:pPr>
        <w:ind w:firstLine="709"/>
        <w:contextualSpacing/>
        <w:rPr>
          <w:rFonts w:cs="Arial"/>
        </w:rPr>
      </w:pPr>
    </w:p>
    <w:sectPr w:rsidR="004618A2" w:rsidRPr="004618A2" w:rsidSect="004618A2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2B" w:rsidRDefault="0022052B">
      <w:r>
        <w:separator/>
      </w:r>
    </w:p>
  </w:endnote>
  <w:endnote w:type="continuationSeparator" w:id="0">
    <w:p w:rsidR="0022052B" w:rsidRDefault="0022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2B" w:rsidRDefault="0022052B">
      <w:r>
        <w:separator/>
      </w:r>
    </w:p>
  </w:footnote>
  <w:footnote w:type="continuationSeparator" w:id="0">
    <w:p w:rsidR="0022052B" w:rsidRDefault="00220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80107"/>
    <w:multiLevelType w:val="hybridMultilevel"/>
    <w:tmpl w:val="242AE8CC"/>
    <w:lvl w:ilvl="0" w:tplc="0CD471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32"/>
    <w:rsid w:val="00003BE2"/>
    <w:rsid w:val="000368EE"/>
    <w:rsid w:val="00036DDD"/>
    <w:rsid w:val="00082BD2"/>
    <w:rsid w:val="000A010B"/>
    <w:rsid w:val="000C0D0F"/>
    <w:rsid w:val="000C2BC9"/>
    <w:rsid w:val="000F2BEF"/>
    <w:rsid w:val="000F6376"/>
    <w:rsid w:val="001111E0"/>
    <w:rsid w:val="001204E7"/>
    <w:rsid w:val="001238A6"/>
    <w:rsid w:val="00146B33"/>
    <w:rsid w:val="001615BD"/>
    <w:rsid w:val="00171DE9"/>
    <w:rsid w:val="00181237"/>
    <w:rsid w:val="001908A8"/>
    <w:rsid w:val="0019717C"/>
    <w:rsid w:val="001E7FBE"/>
    <w:rsid w:val="0020610E"/>
    <w:rsid w:val="0022052B"/>
    <w:rsid w:val="00221EE8"/>
    <w:rsid w:val="00263989"/>
    <w:rsid w:val="002727C8"/>
    <w:rsid w:val="00291D93"/>
    <w:rsid w:val="002A6DB5"/>
    <w:rsid w:val="002D4B9E"/>
    <w:rsid w:val="002E2D0B"/>
    <w:rsid w:val="002E74F5"/>
    <w:rsid w:val="00325334"/>
    <w:rsid w:val="00357894"/>
    <w:rsid w:val="00361002"/>
    <w:rsid w:val="003812AD"/>
    <w:rsid w:val="00391499"/>
    <w:rsid w:val="003C3609"/>
    <w:rsid w:val="003D5677"/>
    <w:rsid w:val="0040518B"/>
    <w:rsid w:val="0041190B"/>
    <w:rsid w:val="0044072C"/>
    <w:rsid w:val="004618A2"/>
    <w:rsid w:val="00481785"/>
    <w:rsid w:val="004833BC"/>
    <w:rsid w:val="00483E58"/>
    <w:rsid w:val="00490379"/>
    <w:rsid w:val="004A7E82"/>
    <w:rsid w:val="004D1CB9"/>
    <w:rsid w:val="00536450"/>
    <w:rsid w:val="00546525"/>
    <w:rsid w:val="00554609"/>
    <w:rsid w:val="005627E8"/>
    <w:rsid w:val="00581AE0"/>
    <w:rsid w:val="005B7653"/>
    <w:rsid w:val="005D1157"/>
    <w:rsid w:val="005D60AA"/>
    <w:rsid w:val="005D7C1A"/>
    <w:rsid w:val="005E793A"/>
    <w:rsid w:val="00604922"/>
    <w:rsid w:val="00626E0A"/>
    <w:rsid w:val="006421E1"/>
    <w:rsid w:val="00644267"/>
    <w:rsid w:val="00654EAD"/>
    <w:rsid w:val="00664480"/>
    <w:rsid w:val="0067408B"/>
    <w:rsid w:val="00685153"/>
    <w:rsid w:val="006A58A7"/>
    <w:rsid w:val="006B7E67"/>
    <w:rsid w:val="006C0D79"/>
    <w:rsid w:val="006E0078"/>
    <w:rsid w:val="006E4DE6"/>
    <w:rsid w:val="006F2237"/>
    <w:rsid w:val="006F4E71"/>
    <w:rsid w:val="006F55AA"/>
    <w:rsid w:val="007032A5"/>
    <w:rsid w:val="007145C3"/>
    <w:rsid w:val="0073666E"/>
    <w:rsid w:val="00752691"/>
    <w:rsid w:val="00754893"/>
    <w:rsid w:val="00764D84"/>
    <w:rsid w:val="00787482"/>
    <w:rsid w:val="0080649D"/>
    <w:rsid w:val="008173F4"/>
    <w:rsid w:val="00826036"/>
    <w:rsid w:val="00827BA7"/>
    <w:rsid w:val="00851232"/>
    <w:rsid w:val="00855295"/>
    <w:rsid w:val="00861E09"/>
    <w:rsid w:val="00862FCF"/>
    <w:rsid w:val="00863B8F"/>
    <w:rsid w:val="00871F3C"/>
    <w:rsid w:val="00887D28"/>
    <w:rsid w:val="008A71ED"/>
    <w:rsid w:val="008C242A"/>
    <w:rsid w:val="008C64FD"/>
    <w:rsid w:val="00932D81"/>
    <w:rsid w:val="009620C3"/>
    <w:rsid w:val="00977291"/>
    <w:rsid w:val="00977383"/>
    <w:rsid w:val="0098497D"/>
    <w:rsid w:val="009E1BC3"/>
    <w:rsid w:val="009F57EC"/>
    <w:rsid w:val="00A04B93"/>
    <w:rsid w:val="00A2778F"/>
    <w:rsid w:val="00A31181"/>
    <w:rsid w:val="00A34EDA"/>
    <w:rsid w:val="00A73FBC"/>
    <w:rsid w:val="00AA0F89"/>
    <w:rsid w:val="00AE1D28"/>
    <w:rsid w:val="00AF20C7"/>
    <w:rsid w:val="00AF422B"/>
    <w:rsid w:val="00AF4A46"/>
    <w:rsid w:val="00B00742"/>
    <w:rsid w:val="00B07C48"/>
    <w:rsid w:val="00B56DFF"/>
    <w:rsid w:val="00B603EE"/>
    <w:rsid w:val="00B67166"/>
    <w:rsid w:val="00B76ED1"/>
    <w:rsid w:val="00B86A84"/>
    <w:rsid w:val="00BB21CE"/>
    <w:rsid w:val="00BD0AE2"/>
    <w:rsid w:val="00BD70AA"/>
    <w:rsid w:val="00C06201"/>
    <w:rsid w:val="00C32FCF"/>
    <w:rsid w:val="00C40C95"/>
    <w:rsid w:val="00C515C5"/>
    <w:rsid w:val="00C5593D"/>
    <w:rsid w:val="00C65648"/>
    <w:rsid w:val="00C72B8D"/>
    <w:rsid w:val="00CD3358"/>
    <w:rsid w:val="00CF0AD6"/>
    <w:rsid w:val="00CF1551"/>
    <w:rsid w:val="00D03F61"/>
    <w:rsid w:val="00D246D6"/>
    <w:rsid w:val="00D632BC"/>
    <w:rsid w:val="00D71317"/>
    <w:rsid w:val="00D72FD8"/>
    <w:rsid w:val="00D9734E"/>
    <w:rsid w:val="00DC4984"/>
    <w:rsid w:val="00DF1E7F"/>
    <w:rsid w:val="00DF4472"/>
    <w:rsid w:val="00DF6D8A"/>
    <w:rsid w:val="00E27E5E"/>
    <w:rsid w:val="00E31154"/>
    <w:rsid w:val="00E37F39"/>
    <w:rsid w:val="00E664A4"/>
    <w:rsid w:val="00E90C1B"/>
    <w:rsid w:val="00E924E1"/>
    <w:rsid w:val="00E93BB6"/>
    <w:rsid w:val="00EA0295"/>
    <w:rsid w:val="00EA732D"/>
    <w:rsid w:val="00EA7561"/>
    <w:rsid w:val="00EB57B2"/>
    <w:rsid w:val="00EC4BC3"/>
    <w:rsid w:val="00EC6CB4"/>
    <w:rsid w:val="00EC73BB"/>
    <w:rsid w:val="00ED65A1"/>
    <w:rsid w:val="00EE6E5B"/>
    <w:rsid w:val="00F218DE"/>
    <w:rsid w:val="00F26F6D"/>
    <w:rsid w:val="00F70517"/>
    <w:rsid w:val="00F72877"/>
    <w:rsid w:val="00F95301"/>
    <w:rsid w:val="00F95D89"/>
    <w:rsid w:val="00FD7ED5"/>
    <w:rsid w:val="00FF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87D2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87D2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87D2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87D2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87D2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87D2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87D28"/>
  </w:style>
  <w:style w:type="character" w:customStyle="1" w:styleId="10">
    <w:name w:val="Заголовок 1 Знак"/>
    <w:link w:val="1"/>
    <w:rsid w:val="004618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618A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4618A2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4618A2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87D2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887D28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4618A2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87D2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887D28"/>
    <w:rPr>
      <w:color w:val="0000FF"/>
      <w:u w:val="none"/>
    </w:rPr>
  </w:style>
  <w:style w:type="paragraph" w:customStyle="1" w:styleId="Application">
    <w:name w:val="Application!Приложение"/>
    <w:rsid w:val="00887D2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87D2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87D2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6">
    <w:name w:val="List Paragraph"/>
    <w:basedOn w:val="a"/>
    <w:uiPriority w:val="34"/>
    <w:qFormat/>
    <w:rsid w:val="004618A2"/>
    <w:pPr>
      <w:ind w:left="720"/>
      <w:contextualSpacing/>
    </w:pPr>
    <w:rPr>
      <w:rFonts w:ascii="Calibri" w:eastAsia="Calibri" w:hAnsi="Calibri"/>
    </w:rPr>
  </w:style>
  <w:style w:type="character" w:customStyle="1" w:styleId="21">
    <w:name w:val="Основной текст (2)_"/>
    <w:link w:val="22"/>
    <w:locked/>
    <w:rsid w:val="004618A2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18A2"/>
    <w:pPr>
      <w:widowControl w:val="0"/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table" w:styleId="a7">
    <w:name w:val="Table Grid"/>
    <w:basedOn w:val="a1"/>
    <w:uiPriority w:val="59"/>
    <w:rsid w:val="0046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87D2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87D2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87D2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87D2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87D2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87D2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87D28"/>
  </w:style>
  <w:style w:type="character" w:customStyle="1" w:styleId="10">
    <w:name w:val="Заголовок 1 Знак"/>
    <w:link w:val="1"/>
    <w:rsid w:val="004618A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618A2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4618A2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4618A2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887D2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887D28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4618A2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87D2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887D28"/>
    <w:rPr>
      <w:color w:val="0000FF"/>
      <w:u w:val="none"/>
    </w:rPr>
  </w:style>
  <w:style w:type="paragraph" w:customStyle="1" w:styleId="Application">
    <w:name w:val="Application!Приложение"/>
    <w:rsid w:val="00887D2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87D2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87D2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6">
    <w:name w:val="List Paragraph"/>
    <w:basedOn w:val="a"/>
    <w:uiPriority w:val="34"/>
    <w:qFormat/>
    <w:rsid w:val="004618A2"/>
    <w:pPr>
      <w:ind w:left="720"/>
      <w:contextualSpacing/>
    </w:pPr>
    <w:rPr>
      <w:rFonts w:ascii="Calibri" w:eastAsia="Calibri" w:hAnsi="Calibri"/>
    </w:rPr>
  </w:style>
  <w:style w:type="character" w:customStyle="1" w:styleId="21">
    <w:name w:val="Основной текст (2)_"/>
    <w:link w:val="22"/>
    <w:locked/>
    <w:rsid w:val="004618A2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18A2"/>
    <w:pPr>
      <w:widowControl w:val="0"/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table" w:styleId="a7">
    <w:name w:val="Table Grid"/>
    <w:basedOn w:val="a1"/>
    <w:uiPriority w:val="59"/>
    <w:rsid w:val="0046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Наталия Александровна</dc:creator>
  <cp:lastModifiedBy>Анисимова Наталия Александровна</cp:lastModifiedBy>
  <cp:revision>1</cp:revision>
  <dcterms:created xsi:type="dcterms:W3CDTF">2024-07-17T12:01:00Z</dcterms:created>
  <dcterms:modified xsi:type="dcterms:W3CDTF">2024-07-17T12:01:00Z</dcterms:modified>
</cp:coreProperties>
</file>